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393" w:rsidRPr="002D0393" w:rsidRDefault="002D0393" w:rsidP="002D0393">
      <w:pPr>
        <w:spacing w:after="0" w:line="360" w:lineRule="auto"/>
        <w:ind w:left="5954"/>
        <w:jc w:val="left"/>
      </w:pPr>
      <w:r w:rsidRPr="002D0393">
        <w:t xml:space="preserve">ЗАТВЕРДЖЕНО      </w:t>
      </w:r>
      <w:r>
        <w:t xml:space="preserve"> </w:t>
      </w:r>
      <w:r w:rsidRPr="002D0393">
        <w:t xml:space="preserve"> </w:t>
      </w:r>
    </w:p>
    <w:p w:rsidR="002D0393" w:rsidRDefault="002D0393" w:rsidP="002D0393">
      <w:pPr>
        <w:spacing w:after="0"/>
        <w:ind w:left="5954"/>
        <w:jc w:val="left"/>
      </w:pPr>
      <w:r w:rsidRPr="002D0393">
        <w:t xml:space="preserve">Рішення </w:t>
      </w:r>
      <w:r>
        <w:t xml:space="preserve">двадцять першої </w:t>
      </w:r>
    </w:p>
    <w:p w:rsidR="002D0393" w:rsidRDefault="002D0393" w:rsidP="002D0393">
      <w:pPr>
        <w:spacing w:after="0"/>
        <w:ind w:left="5954"/>
        <w:jc w:val="left"/>
      </w:pPr>
      <w:r w:rsidRPr="002D0393">
        <w:t>позачергової</w:t>
      </w:r>
      <w:r>
        <w:t xml:space="preserve"> </w:t>
      </w:r>
      <w:r w:rsidRPr="002D0393">
        <w:t>сесії Новгород-</w:t>
      </w:r>
    </w:p>
    <w:p w:rsidR="002D0393" w:rsidRDefault="002D0393" w:rsidP="002D0393">
      <w:pPr>
        <w:spacing w:after="0"/>
        <w:ind w:left="5954"/>
        <w:jc w:val="left"/>
      </w:pPr>
      <w:r w:rsidRPr="002D0393">
        <w:t xml:space="preserve">Сіверської міської ради </w:t>
      </w:r>
    </w:p>
    <w:p w:rsidR="002D0393" w:rsidRPr="002D0393" w:rsidRDefault="002D0393" w:rsidP="002D0393">
      <w:pPr>
        <w:spacing w:after="0" w:line="360" w:lineRule="auto"/>
        <w:ind w:left="5954"/>
        <w:jc w:val="left"/>
      </w:pPr>
      <w:r w:rsidRPr="002D0393">
        <w:t>VIII скликання</w:t>
      </w:r>
    </w:p>
    <w:p w:rsidR="00B70707" w:rsidRPr="003A7D77" w:rsidRDefault="002948A1" w:rsidP="00B934E6">
      <w:pPr>
        <w:spacing w:after="0"/>
        <w:ind w:left="5954"/>
        <w:jc w:val="left"/>
      </w:pPr>
      <w:r>
        <w:t>27</w:t>
      </w:r>
      <w:r w:rsidR="002D0393">
        <w:t xml:space="preserve"> січ</w:t>
      </w:r>
      <w:r w:rsidR="002D0393" w:rsidRPr="002D0393">
        <w:t>ня</w:t>
      </w:r>
      <w:r w:rsidR="002D0393">
        <w:t xml:space="preserve"> 2023</w:t>
      </w:r>
      <w:r w:rsidR="002D0393" w:rsidRPr="002D0393">
        <w:t xml:space="preserve"> року №</w:t>
      </w:r>
      <w:r>
        <w:t xml:space="preserve"> 787</w:t>
      </w:r>
      <w:bookmarkStart w:id="0" w:name="_GoBack"/>
      <w:bookmarkEnd w:id="0"/>
    </w:p>
    <w:p w:rsidR="00B934E6" w:rsidRDefault="00B934E6" w:rsidP="00B934E6">
      <w:pPr>
        <w:spacing w:after="0"/>
        <w:jc w:val="center"/>
        <w:rPr>
          <w:b/>
        </w:rPr>
      </w:pPr>
    </w:p>
    <w:p w:rsidR="002D0393" w:rsidRPr="002D0393" w:rsidRDefault="002D0393" w:rsidP="00B934E6">
      <w:pPr>
        <w:spacing w:after="0"/>
        <w:jc w:val="center"/>
        <w:rPr>
          <w:b/>
        </w:rPr>
      </w:pPr>
      <w:r w:rsidRPr="002D0393">
        <w:rPr>
          <w:b/>
        </w:rPr>
        <w:t xml:space="preserve">Умови, додаткові умови передачі в оренду без проведення </w:t>
      </w:r>
    </w:p>
    <w:p w:rsidR="002D0393" w:rsidRPr="002D0393" w:rsidRDefault="002D0393" w:rsidP="00B934E6">
      <w:pPr>
        <w:spacing w:after="0"/>
        <w:jc w:val="center"/>
        <w:rPr>
          <w:b/>
        </w:rPr>
      </w:pPr>
      <w:r w:rsidRPr="002D0393">
        <w:rPr>
          <w:b/>
        </w:rPr>
        <w:t xml:space="preserve">аукціону нерухомого майна комунальної власності </w:t>
      </w:r>
    </w:p>
    <w:p w:rsidR="002D0393" w:rsidRDefault="002D0393" w:rsidP="00B934E6">
      <w:pPr>
        <w:spacing w:after="0"/>
        <w:jc w:val="center"/>
        <w:rPr>
          <w:b/>
        </w:rPr>
      </w:pPr>
      <w:r w:rsidRPr="002D0393">
        <w:rPr>
          <w:b/>
        </w:rPr>
        <w:t>Новгород-Сіверської міської ради Чернігівської області</w:t>
      </w:r>
    </w:p>
    <w:p w:rsidR="002D0393" w:rsidRPr="002D0393" w:rsidRDefault="002D0393" w:rsidP="00B934E6">
      <w:pPr>
        <w:spacing w:after="0"/>
        <w:jc w:val="center"/>
      </w:pPr>
      <w:r>
        <w:t>(</w:t>
      </w:r>
      <w:r w:rsidRPr="002D0393">
        <w:t>нежитлові приміщення</w:t>
      </w:r>
      <w:r>
        <w:t xml:space="preserve">, </w:t>
      </w:r>
      <w:r w:rsidRPr="002D0393">
        <w:t xml:space="preserve">які розташовані за адресою: </w:t>
      </w:r>
      <w:r>
        <w:t xml:space="preserve">                                </w:t>
      </w:r>
      <w:r w:rsidRPr="002D0393">
        <w:t>вул. Миколаївська, буд.23, м. Новгород-Сіверський, Чернігівська обл</w:t>
      </w:r>
      <w:r>
        <w:t>.)</w:t>
      </w:r>
    </w:p>
    <w:p w:rsidR="002D0393" w:rsidRPr="003A7D77" w:rsidRDefault="002D0393" w:rsidP="002D0393">
      <w:pPr>
        <w:spacing w:after="0"/>
        <w:jc w:val="center"/>
        <w:rPr>
          <w:b/>
        </w:rPr>
      </w:pPr>
    </w:p>
    <w:tbl>
      <w:tblPr>
        <w:tblStyle w:val="a4"/>
        <w:tblW w:w="9639" w:type="dxa"/>
        <w:tblInd w:w="108" w:type="dxa"/>
        <w:tblLook w:val="04A0" w:firstRow="1" w:lastRow="0" w:firstColumn="1" w:lastColumn="0" w:noHBand="0" w:noVBand="1"/>
      </w:tblPr>
      <w:tblGrid>
        <w:gridCol w:w="2976"/>
        <w:gridCol w:w="6663"/>
      </w:tblGrid>
      <w:tr w:rsidR="00041275" w:rsidRPr="003A7D77" w:rsidTr="0045064A">
        <w:tc>
          <w:tcPr>
            <w:tcW w:w="2976" w:type="dxa"/>
          </w:tcPr>
          <w:p w:rsidR="00041275" w:rsidRPr="003A7D77" w:rsidRDefault="006C6E6F" w:rsidP="006C6E6F">
            <w:r w:rsidRPr="003A7D77">
              <w:t>Інформація про об’єкт оренди</w:t>
            </w:r>
          </w:p>
        </w:tc>
        <w:tc>
          <w:tcPr>
            <w:tcW w:w="6663" w:type="dxa"/>
          </w:tcPr>
          <w:p w:rsidR="00041275" w:rsidRPr="003A7D77" w:rsidRDefault="00F03742" w:rsidP="00F03742">
            <w:pPr>
              <w:spacing w:after="0"/>
              <w:ind w:left="-107" w:right="-108"/>
            </w:pPr>
            <w:r w:rsidRPr="00391344">
              <w:t>нежитлові приміщення загальною площею –</w:t>
            </w:r>
            <w:r>
              <w:t xml:space="preserve">             </w:t>
            </w:r>
            <w:r w:rsidRPr="00391344">
              <w:t>116,96 кв.м, які розташовані за адресою:</w:t>
            </w:r>
            <w:r>
              <w:t xml:space="preserve">                     </w:t>
            </w:r>
            <w:r w:rsidRPr="00391344">
              <w:t xml:space="preserve"> вул. Миколаївська, буд.23, м. Новгород-Сіверський, Чернігівська обл.,</w:t>
            </w:r>
          </w:p>
        </w:tc>
      </w:tr>
      <w:tr w:rsidR="00FA65AB" w:rsidRPr="003A7D77" w:rsidTr="0045064A">
        <w:tc>
          <w:tcPr>
            <w:tcW w:w="2976" w:type="dxa"/>
          </w:tcPr>
          <w:p w:rsidR="00FA65AB" w:rsidRDefault="00FA65AB" w:rsidP="00FA65AB">
            <w:pPr>
              <w:spacing w:after="0"/>
            </w:pPr>
            <w:r w:rsidRPr="003A7D77">
              <w:t>Повне найменування та</w:t>
            </w:r>
            <w:r>
              <w:t xml:space="preserve"> </w:t>
            </w:r>
            <w:r w:rsidRPr="003A7D77">
              <w:t>адреса</w:t>
            </w:r>
            <w:r>
              <w:t xml:space="preserve"> </w:t>
            </w:r>
          </w:p>
          <w:p w:rsidR="00FA65AB" w:rsidRPr="003A7D77" w:rsidRDefault="00FA65AB" w:rsidP="00FA65AB">
            <w:pPr>
              <w:spacing w:after="0"/>
            </w:pPr>
            <w:r w:rsidRPr="003A7D77">
              <w:t>орендодавця</w:t>
            </w:r>
          </w:p>
        </w:tc>
        <w:tc>
          <w:tcPr>
            <w:tcW w:w="6663" w:type="dxa"/>
          </w:tcPr>
          <w:p w:rsidR="00FA65AB" w:rsidRDefault="00FA65AB" w:rsidP="00CA13EE">
            <w:pPr>
              <w:spacing w:after="0"/>
              <w:ind w:left="-107" w:right="-108"/>
            </w:pPr>
            <w:r w:rsidRPr="002D70A6">
              <w:t>Новгород-Сіверська міська рада Чернігівської області, яка розташована за адресою:</w:t>
            </w:r>
            <w:r w:rsidR="00D710AE">
              <w:t xml:space="preserve">                     </w:t>
            </w:r>
            <w:r w:rsidRPr="002D70A6">
              <w:t>вул. Губернська, буд.2, м. Новгород</w:t>
            </w:r>
            <w:r w:rsidR="00D710AE">
              <w:t xml:space="preserve">-Сіверський,    Чернігівська </w:t>
            </w:r>
            <w:r w:rsidRPr="002D70A6">
              <w:t>обл.,16000,</w:t>
            </w:r>
            <w:r w:rsidR="00CA13EE">
              <w:t xml:space="preserve"> </w:t>
            </w:r>
            <w:r w:rsidRPr="002D70A6">
              <w:t xml:space="preserve">тел. 0465821590, </w:t>
            </w:r>
            <w:r w:rsidR="00CA13EE">
              <w:t xml:space="preserve">                  </w:t>
            </w:r>
            <w:r w:rsidRPr="002D70A6">
              <w:t>е-mail</w:t>
            </w:r>
            <w:r w:rsidRPr="002D70A6">
              <w:rPr>
                <w:rFonts w:eastAsia="Calibri"/>
              </w:rPr>
              <w:t>:ns_gorsovet@cg.gov.ua</w:t>
            </w:r>
          </w:p>
        </w:tc>
      </w:tr>
      <w:tr w:rsidR="00041275" w:rsidRPr="003A7D77" w:rsidTr="0045064A">
        <w:tc>
          <w:tcPr>
            <w:tcW w:w="2976" w:type="dxa"/>
          </w:tcPr>
          <w:p w:rsidR="00041275" w:rsidRPr="003A7D77" w:rsidRDefault="00FA65AB" w:rsidP="00431CF7">
            <w:pPr>
              <w:jc w:val="left"/>
            </w:pPr>
            <w:r w:rsidRPr="002D70A6">
              <w:t>Повне найменування та адреса балансоутримувача</w:t>
            </w:r>
          </w:p>
        </w:tc>
        <w:tc>
          <w:tcPr>
            <w:tcW w:w="6663" w:type="dxa"/>
          </w:tcPr>
          <w:p w:rsidR="00041275" w:rsidRPr="003A7D77" w:rsidRDefault="00CA13EE" w:rsidP="00CA13EE">
            <w:pPr>
              <w:spacing w:after="0"/>
              <w:ind w:left="-107" w:right="-108"/>
            </w:pPr>
            <w:r w:rsidRPr="002D70A6">
              <w:t>Відділ освіти,молоді та спорту Новгород-Сіверської міської ради Чернігівської області, як</w:t>
            </w:r>
            <w:r>
              <w:t>а</w:t>
            </w:r>
            <w:r w:rsidRPr="002D70A6">
              <w:t xml:space="preserve"> розташований за адресою: вул. Губернська, буд.2, </w:t>
            </w:r>
            <w:r w:rsidR="00D710AE">
              <w:t xml:space="preserve">  </w:t>
            </w:r>
            <w:r w:rsidRPr="002D70A6">
              <w:t xml:space="preserve">м. Новгород-Сіверський, Чернігівська обл., 16000, </w:t>
            </w:r>
            <w:r>
              <w:t xml:space="preserve">          </w:t>
            </w:r>
            <w:r w:rsidRPr="00F468F7">
              <w:t xml:space="preserve">тел. </w:t>
            </w:r>
            <w:r>
              <w:t xml:space="preserve">0465823979, </w:t>
            </w:r>
            <w:r w:rsidRPr="00F468F7">
              <w:t xml:space="preserve"> е-mail</w:t>
            </w:r>
            <w:r w:rsidRPr="00F468F7">
              <w:rPr>
                <w:rFonts w:eastAsia="Calibri"/>
              </w:rPr>
              <w:t>:</w:t>
            </w:r>
            <w:proofErr w:type="spellStart"/>
            <w:r>
              <w:rPr>
                <w:lang w:val="en-US"/>
              </w:rPr>
              <w:t>nsmvo</w:t>
            </w:r>
            <w:proofErr w:type="spellEnd"/>
            <w:r w:rsidRPr="00F468F7">
              <w:rPr>
                <w:lang w:val="ru-RU"/>
              </w:rPr>
              <w:t>2015@</w:t>
            </w:r>
            <w:proofErr w:type="spellStart"/>
            <w:r>
              <w:rPr>
                <w:lang w:val="en-US"/>
              </w:rPr>
              <w:t>ukr</w:t>
            </w:r>
            <w:proofErr w:type="spellEnd"/>
            <w:r w:rsidRPr="00F468F7">
              <w:rPr>
                <w:lang w:val="ru-RU"/>
              </w:rPr>
              <w:t>.</w:t>
            </w:r>
            <w:r>
              <w:rPr>
                <w:lang w:val="en-US"/>
              </w:rPr>
              <w:t>net</w:t>
            </w:r>
          </w:p>
        </w:tc>
      </w:tr>
      <w:tr w:rsidR="00041275" w:rsidRPr="003A7D77" w:rsidTr="0045064A">
        <w:tc>
          <w:tcPr>
            <w:tcW w:w="2976" w:type="dxa"/>
          </w:tcPr>
          <w:p w:rsidR="00041275" w:rsidRPr="003A7D77" w:rsidRDefault="00041275" w:rsidP="00476C53">
            <w:r w:rsidRPr="003A7D77">
              <w:t>Загальна інформація про  об’єкт оренди:</w:t>
            </w:r>
          </w:p>
        </w:tc>
        <w:tc>
          <w:tcPr>
            <w:tcW w:w="6663" w:type="dxa"/>
          </w:tcPr>
          <w:p w:rsidR="00CA13EE" w:rsidRDefault="00CA13EE" w:rsidP="00307100">
            <w:pPr>
              <w:spacing w:after="0"/>
              <w:ind w:left="-107" w:right="-108"/>
            </w:pPr>
            <w:r w:rsidRPr="00391344">
              <w:t xml:space="preserve">нежитлові приміщення загальною площею –116,96 кв.м, (приміщення №3 -  14,0 кв.м, приміщення №12 - 34,4кв.м, приміщення №11 - 21,4 кв.м, частину приміщення №10 – 9,26 кв.м, приміщення №8 - </w:t>
            </w:r>
            <w:r w:rsidR="00307100">
              <w:t xml:space="preserve">     </w:t>
            </w:r>
            <w:r w:rsidRPr="00391344">
              <w:t xml:space="preserve">3,3 кв.м, коридор №1 - 8,7 кв.м, частину коридору №2 – 23,0 кв.м, тамбур №І– 2,9 кв.м), які розташовані за адресою: вул. Миколаївська, буд.23, м. Новгород-Сіверський, Чернігівська </w:t>
            </w:r>
            <w:r>
              <w:t>обл.</w:t>
            </w:r>
          </w:p>
          <w:p w:rsidR="00041275" w:rsidRPr="003A7D77" w:rsidRDefault="0082154C" w:rsidP="00307100">
            <w:pPr>
              <w:ind w:left="-107" w:right="-108"/>
              <w:rPr>
                <w:rFonts w:eastAsia="Times New Roman"/>
                <w:color w:val="000000"/>
              </w:rPr>
            </w:pPr>
            <w:r w:rsidRPr="003A7D77">
              <w:rPr>
                <w:rFonts w:eastAsia="Times New Roman"/>
                <w:color w:val="000000"/>
              </w:rPr>
              <w:t>О</w:t>
            </w:r>
            <w:r w:rsidR="00041275" w:rsidRPr="003A7D77">
              <w:rPr>
                <w:bCs/>
              </w:rPr>
              <w:t>б’єкт не є пам’яткою культурної спадщини</w:t>
            </w:r>
          </w:p>
        </w:tc>
      </w:tr>
      <w:tr w:rsidR="00041275" w:rsidRPr="003A7D77" w:rsidTr="0045064A">
        <w:tc>
          <w:tcPr>
            <w:tcW w:w="2976" w:type="dxa"/>
          </w:tcPr>
          <w:p w:rsidR="00041275" w:rsidRPr="003A7D77" w:rsidRDefault="00041275" w:rsidP="00476C53">
            <w:r w:rsidRPr="003A7D77">
              <w:t>Тип об’єкта</w:t>
            </w:r>
          </w:p>
        </w:tc>
        <w:tc>
          <w:tcPr>
            <w:tcW w:w="6663" w:type="dxa"/>
          </w:tcPr>
          <w:p w:rsidR="00041275" w:rsidRPr="003A7D77" w:rsidRDefault="00041275" w:rsidP="0045064A">
            <w:pPr>
              <w:ind w:left="-107" w:right="-108"/>
              <w:jc w:val="left"/>
              <w:rPr>
                <w:bCs/>
              </w:rPr>
            </w:pPr>
            <w:r w:rsidRPr="003A7D77">
              <w:rPr>
                <w:bCs/>
              </w:rPr>
              <w:t>Нерухоме майно</w:t>
            </w:r>
          </w:p>
        </w:tc>
      </w:tr>
      <w:tr w:rsidR="00041275" w:rsidRPr="003A7D77" w:rsidTr="0045064A">
        <w:tc>
          <w:tcPr>
            <w:tcW w:w="2976" w:type="dxa"/>
          </w:tcPr>
          <w:p w:rsidR="00041275" w:rsidRPr="003A7D77" w:rsidRDefault="00041275" w:rsidP="005A0F31">
            <w:r w:rsidRPr="003A7D77">
              <w:t xml:space="preserve">Тип Переліку 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:rsidR="00041275" w:rsidRPr="003A7D77" w:rsidRDefault="00511BEF" w:rsidP="0045064A">
            <w:pPr>
              <w:ind w:left="-107" w:right="-108"/>
              <w:jc w:val="left"/>
              <w:rPr>
                <w:bCs/>
              </w:rPr>
            </w:pPr>
            <w:r w:rsidRPr="003A7D77">
              <w:rPr>
                <w:bCs/>
              </w:rPr>
              <w:t xml:space="preserve">Другого </w:t>
            </w:r>
            <w:r w:rsidR="00041275" w:rsidRPr="003A7D77">
              <w:rPr>
                <w:bCs/>
              </w:rPr>
              <w:t>типу</w:t>
            </w:r>
          </w:p>
        </w:tc>
      </w:tr>
      <w:tr w:rsidR="00041275" w:rsidRPr="003A7D77" w:rsidTr="0045064A">
        <w:tc>
          <w:tcPr>
            <w:tcW w:w="2976" w:type="dxa"/>
          </w:tcPr>
          <w:p w:rsidR="00041275" w:rsidRPr="003A7D77" w:rsidRDefault="00041275" w:rsidP="00B32166">
            <w:r w:rsidRPr="003A7D77">
              <w:t>Залишкова балансова вартість об’єкта оренди (грн)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:rsidR="00041275" w:rsidRPr="003A7D77" w:rsidRDefault="00210A1C" w:rsidP="00210A1C">
            <w:pPr>
              <w:ind w:left="-107" w:right="-108"/>
              <w:jc w:val="left"/>
              <w:rPr>
                <w:bCs/>
              </w:rPr>
            </w:pPr>
            <w:r w:rsidRPr="00210A1C">
              <w:rPr>
                <w:rStyle w:val="docdata"/>
              </w:rPr>
              <w:t>44</w:t>
            </w:r>
            <w:r w:rsidRPr="00210A1C">
              <w:t> 293 грн</w:t>
            </w:r>
            <w:r w:rsidR="00307100">
              <w:t xml:space="preserve"> </w:t>
            </w:r>
            <w:r>
              <w:t xml:space="preserve"> 92</w:t>
            </w:r>
            <w:r w:rsidR="00B30E00">
              <w:rPr>
                <w:bCs/>
              </w:rPr>
              <w:t xml:space="preserve"> к.</w:t>
            </w:r>
            <w:r w:rsidR="00B32166" w:rsidRPr="003A7D77">
              <w:rPr>
                <w:bCs/>
              </w:rPr>
              <w:t xml:space="preserve"> </w:t>
            </w:r>
            <w:r w:rsidR="00041275" w:rsidRPr="003A7D77">
              <w:rPr>
                <w:bCs/>
              </w:rPr>
              <w:t xml:space="preserve"> (</w:t>
            </w:r>
            <w:r>
              <w:rPr>
                <w:bCs/>
              </w:rPr>
              <w:t>сорок чотири т</w:t>
            </w:r>
            <w:r w:rsidR="00B30E00">
              <w:rPr>
                <w:bCs/>
              </w:rPr>
              <w:t>исячі двісті дев’яносто три грн 92 к.</w:t>
            </w:r>
            <w:r w:rsidR="00041275" w:rsidRPr="003A7D77">
              <w:rPr>
                <w:bCs/>
              </w:rPr>
              <w:t>)</w:t>
            </w:r>
          </w:p>
        </w:tc>
      </w:tr>
      <w:tr w:rsidR="00041275" w:rsidRPr="003A7D77" w:rsidTr="0045064A">
        <w:tc>
          <w:tcPr>
            <w:tcW w:w="9639" w:type="dxa"/>
            <w:gridSpan w:val="2"/>
          </w:tcPr>
          <w:p w:rsidR="00041275" w:rsidRPr="003A7D77" w:rsidRDefault="00041275" w:rsidP="006702E2">
            <w:pPr>
              <w:jc w:val="left"/>
              <w:rPr>
                <w:bCs/>
              </w:rPr>
            </w:pPr>
            <w:r w:rsidRPr="003A7D77">
              <w:rPr>
                <w:bCs/>
              </w:rPr>
              <w:lastRenderedPageBreak/>
              <w:t>Умови, додаткові умови оренди</w:t>
            </w:r>
          </w:p>
        </w:tc>
      </w:tr>
      <w:tr w:rsidR="00041275" w:rsidRPr="003A7D77" w:rsidTr="0045064A">
        <w:tc>
          <w:tcPr>
            <w:tcW w:w="2976" w:type="dxa"/>
          </w:tcPr>
          <w:p w:rsidR="00041275" w:rsidRPr="003A7D77" w:rsidRDefault="00041275" w:rsidP="00476C53">
            <w:r w:rsidRPr="003A7D77">
              <w:t>Пропонований строк оренди</w:t>
            </w:r>
          </w:p>
        </w:tc>
        <w:tc>
          <w:tcPr>
            <w:tcW w:w="6663" w:type="dxa"/>
          </w:tcPr>
          <w:p w:rsidR="00041275" w:rsidRPr="003A7D77" w:rsidRDefault="00B63D1E" w:rsidP="006702E2">
            <w:pPr>
              <w:jc w:val="left"/>
              <w:rPr>
                <w:bCs/>
              </w:rPr>
            </w:pPr>
            <w:r w:rsidRPr="003A7D77">
              <w:rPr>
                <w:bCs/>
              </w:rPr>
              <w:t>5</w:t>
            </w:r>
            <w:r w:rsidR="00041275" w:rsidRPr="003A7D77">
              <w:rPr>
                <w:bCs/>
              </w:rPr>
              <w:t xml:space="preserve"> років</w:t>
            </w:r>
          </w:p>
        </w:tc>
      </w:tr>
      <w:tr w:rsidR="00041275" w:rsidRPr="003A7D77" w:rsidTr="0045064A">
        <w:tc>
          <w:tcPr>
            <w:tcW w:w="2976" w:type="dxa"/>
          </w:tcPr>
          <w:p w:rsidR="00041275" w:rsidRPr="003A7D77" w:rsidRDefault="00511BEF" w:rsidP="00476C53">
            <w:pPr>
              <w:pStyle w:val="a3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A7D77">
              <w:rPr>
                <w:rFonts w:ascii="Times New Roman" w:hAnsi="Times New Roman"/>
                <w:sz w:val="28"/>
                <w:szCs w:val="28"/>
              </w:rPr>
              <w:t xml:space="preserve">Орендна плата </w:t>
            </w:r>
          </w:p>
        </w:tc>
        <w:tc>
          <w:tcPr>
            <w:tcW w:w="6663" w:type="dxa"/>
          </w:tcPr>
          <w:p w:rsidR="00041275" w:rsidRPr="003A7D77" w:rsidRDefault="00511BEF" w:rsidP="00B63D1E">
            <w:pPr>
              <w:spacing w:after="0"/>
              <w:ind w:left="-107" w:right="-108"/>
              <w:jc w:val="left"/>
              <w:outlineLvl w:val="1"/>
              <w:rPr>
                <w:rFonts w:eastAsia="Times New Roman"/>
                <w:spacing w:val="0"/>
                <w:lang w:eastAsia="ru-RU"/>
              </w:rPr>
            </w:pPr>
            <w:r w:rsidRPr="003A7D77">
              <w:rPr>
                <w:iCs/>
              </w:rPr>
              <w:t xml:space="preserve">1 грн </w:t>
            </w:r>
            <w:r w:rsidR="00B63D1E" w:rsidRPr="003A7D77">
              <w:t>без урахування ПДВ (</w:t>
            </w:r>
            <w:r w:rsidRPr="003A7D77">
              <w:t>п.</w:t>
            </w:r>
            <w:r w:rsidR="00DE2AAF" w:rsidRPr="003A7D77">
              <w:rPr>
                <w:rFonts w:eastAsia="Times New Roman"/>
                <w:bCs/>
                <w:color w:val="000000"/>
                <w:spacing w:val="0"/>
                <w:lang w:eastAsia="ru-RU"/>
              </w:rPr>
              <w:t xml:space="preserve"> 10 Методики </w:t>
            </w:r>
            <w:r w:rsidR="00DE2AAF" w:rsidRPr="003A7D77">
              <w:rPr>
                <w:rFonts w:eastAsia="Times New Roman"/>
                <w:spacing w:val="0"/>
                <w:lang w:eastAsia="ru-RU"/>
              </w:rPr>
              <w:t>розрахунку орендної плати за майно комунальної власності Новгород</w:t>
            </w:r>
            <w:r w:rsidR="00307100">
              <w:rPr>
                <w:rFonts w:eastAsia="Times New Roman"/>
                <w:spacing w:val="0"/>
                <w:lang w:eastAsia="ru-RU"/>
              </w:rPr>
              <w:t xml:space="preserve"> </w:t>
            </w:r>
            <w:r w:rsidR="00DE2AAF" w:rsidRPr="003A7D77">
              <w:rPr>
                <w:rFonts w:eastAsia="Times New Roman"/>
                <w:spacing w:val="0"/>
                <w:lang w:eastAsia="ru-RU"/>
              </w:rPr>
              <w:t xml:space="preserve">- Сіверської  міської територіальної громади </w:t>
            </w:r>
            <w:r w:rsidR="00DE2AAF" w:rsidRPr="003A7D77">
              <w:rPr>
                <w:rFonts w:eastAsiaTheme="majorEastAsia"/>
                <w:color w:val="000000" w:themeColor="text1"/>
                <w:spacing w:val="0"/>
                <w:lang w:eastAsia="ru-RU"/>
              </w:rPr>
              <w:t>та пропорції її розподілу</w:t>
            </w:r>
          </w:p>
        </w:tc>
      </w:tr>
      <w:tr w:rsidR="00041275" w:rsidRPr="003A7D77" w:rsidTr="0045064A">
        <w:tc>
          <w:tcPr>
            <w:tcW w:w="2976" w:type="dxa"/>
          </w:tcPr>
          <w:p w:rsidR="00041275" w:rsidRPr="003A7D77" w:rsidRDefault="00041275" w:rsidP="00995E8E">
            <w:pPr>
              <w:pStyle w:val="a3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A7D77">
              <w:rPr>
                <w:rFonts w:ascii="Times New Roman" w:hAnsi="Times New Roman"/>
                <w:sz w:val="28"/>
                <w:szCs w:val="28"/>
              </w:rPr>
              <w:t>Цільове призначення об’єкта оренди</w:t>
            </w:r>
          </w:p>
        </w:tc>
        <w:tc>
          <w:tcPr>
            <w:tcW w:w="6663" w:type="dxa"/>
          </w:tcPr>
          <w:p w:rsidR="00041275" w:rsidRPr="00FA65AB" w:rsidRDefault="00FA65AB" w:rsidP="00CA13EE">
            <w:pPr>
              <w:spacing w:after="0"/>
              <w:rPr>
                <w:iCs/>
              </w:rPr>
            </w:pPr>
            <w:r w:rsidRPr="00FA65AB">
              <w:rPr>
                <w:shd w:val="clear" w:color="auto" w:fill="FFFFFF"/>
              </w:rPr>
              <w:t>Органи державної влади та органи місцевого самоврядування, інші установи і організації, діяльність яких фінансується за рахунок державного або місцевих бюджетів (</w:t>
            </w:r>
            <w:r w:rsidR="00CA13EE" w:rsidRPr="00696819">
              <w:rPr>
                <w:shd w:val="clear" w:color="auto" w:fill="FFFFFF"/>
              </w:rPr>
              <w:t>розміщення ЗСУ</w:t>
            </w:r>
            <w:r w:rsidRPr="00696819">
              <w:rPr>
                <w:shd w:val="clear" w:color="auto" w:fill="FFFFFF"/>
              </w:rPr>
              <w:t>)</w:t>
            </w:r>
          </w:p>
        </w:tc>
      </w:tr>
      <w:tr w:rsidR="00041275" w:rsidRPr="003A7D77" w:rsidTr="0045064A">
        <w:tc>
          <w:tcPr>
            <w:tcW w:w="2976" w:type="dxa"/>
          </w:tcPr>
          <w:p w:rsidR="00041275" w:rsidRPr="003A7D77" w:rsidRDefault="00041275" w:rsidP="00995E8E">
            <w:pPr>
              <w:pStyle w:val="a3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A7D77">
              <w:rPr>
                <w:rFonts w:ascii="Times New Roman" w:hAnsi="Times New Roman"/>
                <w:sz w:val="28"/>
                <w:szCs w:val="28"/>
              </w:rPr>
              <w:t>Інформація про вимоги до орендаря</w:t>
            </w:r>
          </w:p>
        </w:tc>
        <w:tc>
          <w:tcPr>
            <w:tcW w:w="6663" w:type="dxa"/>
          </w:tcPr>
          <w:p w:rsidR="00041275" w:rsidRPr="003A7D77" w:rsidRDefault="00041275" w:rsidP="0045064A">
            <w:pPr>
              <w:spacing w:after="0"/>
              <w:ind w:left="-107" w:right="-108"/>
              <w:jc w:val="left"/>
              <w:rPr>
                <w:iCs/>
              </w:rPr>
            </w:pPr>
            <w:r w:rsidRPr="003A7D77">
              <w:rPr>
                <w:iCs/>
              </w:rPr>
              <w:t>Орендар повинен відповідати вимогам ст. 4 ЗУ «Про оренду державного та комунального майна»</w:t>
            </w:r>
          </w:p>
        </w:tc>
      </w:tr>
      <w:tr w:rsidR="00041275" w:rsidRPr="003A7D77" w:rsidTr="0045064A">
        <w:tc>
          <w:tcPr>
            <w:tcW w:w="2976" w:type="dxa"/>
          </w:tcPr>
          <w:p w:rsidR="00041275" w:rsidRPr="003A7D77" w:rsidRDefault="00041275" w:rsidP="00476C53">
            <w:pPr>
              <w:pStyle w:val="a3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A7D77">
              <w:rPr>
                <w:rFonts w:ascii="Times New Roman" w:hAnsi="Times New Roman"/>
                <w:sz w:val="28"/>
                <w:szCs w:val="28"/>
              </w:rPr>
              <w:t>Передача майна в суборенду</w:t>
            </w:r>
          </w:p>
        </w:tc>
        <w:tc>
          <w:tcPr>
            <w:tcW w:w="6663" w:type="dxa"/>
          </w:tcPr>
          <w:p w:rsidR="00041275" w:rsidRPr="003A7D77" w:rsidRDefault="00041275" w:rsidP="0045064A">
            <w:pPr>
              <w:ind w:left="-107" w:right="-108"/>
              <w:jc w:val="left"/>
              <w:rPr>
                <w:iCs/>
              </w:rPr>
            </w:pPr>
            <w:r w:rsidRPr="003A7D77">
              <w:rPr>
                <w:iCs/>
              </w:rPr>
              <w:t>Майно передається в оренду без права передачі в суборенду</w:t>
            </w:r>
          </w:p>
        </w:tc>
      </w:tr>
      <w:tr w:rsidR="00BA67CE" w:rsidRPr="003A7D77" w:rsidTr="0045064A">
        <w:tc>
          <w:tcPr>
            <w:tcW w:w="2976" w:type="dxa"/>
          </w:tcPr>
          <w:p w:rsidR="00BA67CE" w:rsidRPr="003A7D77" w:rsidRDefault="00BA67CE" w:rsidP="00476C53">
            <w:pPr>
              <w:pStyle w:val="a3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A7D77">
              <w:rPr>
                <w:rFonts w:ascii="Times New Roman" w:hAnsi="Times New Roman"/>
                <w:sz w:val="28"/>
                <w:szCs w:val="28"/>
              </w:rPr>
              <w:t xml:space="preserve">Умови </w:t>
            </w:r>
          </w:p>
        </w:tc>
        <w:tc>
          <w:tcPr>
            <w:tcW w:w="6663" w:type="dxa"/>
          </w:tcPr>
          <w:p w:rsidR="00BA67CE" w:rsidRPr="003A7D77" w:rsidRDefault="00BA67CE" w:rsidP="0045064A">
            <w:pPr>
              <w:ind w:left="-107" w:right="-108"/>
              <w:jc w:val="left"/>
              <w:rPr>
                <w:iCs/>
              </w:rPr>
            </w:pPr>
            <w:r w:rsidRPr="003A7D77">
              <w:rPr>
                <w:shd w:val="clear" w:color="auto" w:fill="FFFFFF"/>
              </w:rPr>
              <w:t>Авансовий внесок та забезпечувальний депозит</w:t>
            </w:r>
            <w:r w:rsidR="00B32166" w:rsidRPr="003A7D77">
              <w:rPr>
                <w:shd w:val="clear" w:color="auto" w:fill="FFFFFF"/>
              </w:rPr>
              <w:t xml:space="preserve"> не сплачує</w:t>
            </w:r>
            <w:r w:rsidRPr="003A7D77">
              <w:rPr>
                <w:shd w:val="clear" w:color="auto" w:fill="FFFFFF"/>
              </w:rPr>
              <w:t>ться</w:t>
            </w:r>
          </w:p>
        </w:tc>
      </w:tr>
    </w:tbl>
    <w:p w:rsidR="000A35C0" w:rsidRPr="003A7D77" w:rsidRDefault="000A35C0" w:rsidP="00EF0FF2">
      <w:pPr>
        <w:spacing w:after="0"/>
      </w:pPr>
    </w:p>
    <w:p w:rsidR="000A35C0" w:rsidRPr="003A7D77" w:rsidRDefault="000A35C0" w:rsidP="00EF0FF2">
      <w:pPr>
        <w:spacing w:after="0"/>
      </w:pPr>
    </w:p>
    <w:p w:rsidR="00951FBF" w:rsidRPr="003A7D77" w:rsidRDefault="003A7D77" w:rsidP="003A7D77">
      <w:pPr>
        <w:spacing w:after="0"/>
      </w:pPr>
      <w:r w:rsidRPr="003A7D77">
        <w:t>Секретар міської ради</w:t>
      </w:r>
      <w:r w:rsidRPr="003A7D77">
        <w:tab/>
      </w:r>
      <w:r w:rsidRPr="003A7D77">
        <w:tab/>
      </w:r>
      <w:r w:rsidRPr="003A7D77">
        <w:tab/>
      </w:r>
      <w:r w:rsidRPr="003A7D77">
        <w:tab/>
      </w:r>
      <w:r w:rsidRPr="003A7D77">
        <w:tab/>
      </w:r>
      <w:r w:rsidRPr="003A7D77">
        <w:tab/>
      </w:r>
      <w:r w:rsidRPr="003A7D77">
        <w:tab/>
        <w:t xml:space="preserve">Ю. Лакоза          </w:t>
      </w:r>
    </w:p>
    <w:sectPr w:rsidR="00951FBF" w:rsidRPr="003A7D77" w:rsidSect="00951F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E22C9"/>
    <w:rsid w:val="0001575B"/>
    <w:rsid w:val="00037366"/>
    <w:rsid w:val="00041275"/>
    <w:rsid w:val="00047A33"/>
    <w:rsid w:val="00050F34"/>
    <w:rsid w:val="00056B69"/>
    <w:rsid w:val="00084D83"/>
    <w:rsid w:val="000A35C0"/>
    <w:rsid w:val="000D4391"/>
    <w:rsid w:val="000E22C9"/>
    <w:rsid w:val="000E7C6B"/>
    <w:rsid w:val="00146352"/>
    <w:rsid w:val="001B36E8"/>
    <w:rsid w:val="00210A1C"/>
    <w:rsid w:val="00261EF7"/>
    <w:rsid w:val="00277651"/>
    <w:rsid w:val="00292ABC"/>
    <w:rsid w:val="002948A1"/>
    <w:rsid w:val="002A28C9"/>
    <w:rsid w:val="002D0393"/>
    <w:rsid w:val="002D70A6"/>
    <w:rsid w:val="002E16FB"/>
    <w:rsid w:val="002F44A7"/>
    <w:rsid w:val="00307100"/>
    <w:rsid w:val="00395A28"/>
    <w:rsid w:val="003A7D77"/>
    <w:rsid w:val="003C634C"/>
    <w:rsid w:val="003E522B"/>
    <w:rsid w:val="00431CF7"/>
    <w:rsid w:val="00440723"/>
    <w:rsid w:val="0044309D"/>
    <w:rsid w:val="0045064A"/>
    <w:rsid w:val="004856E7"/>
    <w:rsid w:val="004B5691"/>
    <w:rsid w:val="004B74D0"/>
    <w:rsid w:val="004E4D6D"/>
    <w:rsid w:val="00511BEF"/>
    <w:rsid w:val="005201A8"/>
    <w:rsid w:val="00534C5A"/>
    <w:rsid w:val="0059163E"/>
    <w:rsid w:val="005A0F31"/>
    <w:rsid w:val="00623E14"/>
    <w:rsid w:val="006534B0"/>
    <w:rsid w:val="00655A8C"/>
    <w:rsid w:val="006576DE"/>
    <w:rsid w:val="00665E94"/>
    <w:rsid w:val="006702E2"/>
    <w:rsid w:val="00674565"/>
    <w:rsid w:val="00696819"/>
    <w:rsid w:val="006C6E6F"/>
    <w:rsid w:val="006F59BF"/>
    <w:rsid w:val="006F72C6"/>
    <w:rsid w:val="00702F18"/>
    <w:rsid w:val="00753ED7"/>
    <w:rsid w:val="0075417E"/>
    <w:rsid w:val="00760D73"/>
    <w:rsid w:val="007B492A"/>
    <w:rsid w:val="007C4183"/>
    <w:rsid w:val="007E708B"/>
    <w:rsid w:val="0082154C"/>
    <w:rsid w:val="008249F8"/>
    <w:rsid w:val="008A158E"/>
    <w:rsid w:val="00951FBF"/>
    <w:rsid w:val="00957C65"/>
    <w:rsid w:val="00995E8E"/>
    <w:rsid w:val="009E1FD1"/>
    <w:rsid w:val="00A36DAF"/>
    <w:rsid w:val="00A860B1"/>
    <w:rsid w:val="00AB1C3B"/>
    <w:rsid w:val="00AF1C7E"/>
    <w:rsid w:val="00B20D00"/>
    <w:rsid w:val="00B256F3"/>
    <w:rsid w:val="00B30E00"/>
    <w:rsid w:val="00B32166"/>
    <w:rsid w:val="00B61E93"/>
    <w:rsid w:val="00B63D1E"/>
    <w:rsid w:val="00B70707"/>
    <w:rsid w:val="00B80CC9"/>
    <w:rsid w:val="00B934E6"/>
    <w:rsid w:val="00BA67CE"/>
    <w:rsid w:val="00BC2133"/>
    <w:rsid w:val="00CA13EE"/>
    <w:rsid w:val="00CC148E"/>
    <w:rsid w:val="00D07A96"/>
    <w:rsid w:val="00D467B3"/>
    <w:rsid w:val="00D558E6"/>
    <w:rsid w:val="00D5749F"/>
    <w:rsid w:val="00D710AE"/>
    <w:rsid w:val="00D966DC"/>
    <w:rsid w:val="00DE2AAF"/>
    <w:rsid w:val="00E36067"/>
    <w:rsid w:val="00E53158"/>
    <w:rsid w:val="00ED1A84"/>
    <w:rsid w:val="00EF0FF2"/>
    <w:rsid w:val="00F03742"/>
    <w:rsid w:val="00F071C5"/>
    <w:rsid w:val="00F26DFB"/>
    <w:rsid w:val="00F468F7"/>
    <w:rsid w:val="00F85C02"/>
    <w:rsid w:val="00FA6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2C9"/>
    <w:pPr>
      <w:spacing w:after="160" w:line="240" w:lineRule="auto"/>
      <w:jc w:val="both"/>
    </w:pPr>
    <w:rPr>
      <w:rFonts w:ascii="Times New Roman" w:hAnsi="Times New Roman" w:cs="Times New Roman"/>
      <w:spacing w:val="6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0E22C9"/>
    <w:pPr>
      <w:spacing w:before="120" w:after="0"/>
      <w:ind w:firstLine="567"/>
      <w:jc w:val="left"/>
    </w:pPr>
    <w:rPr>
      <w:rFonts w:ascii="Antiqua" w:eastAsia="Times New Roman" w:hAnsi="Antiqua"/>
      <w:spacing w:val="0"/>
      <w:sz w:val="26"/>
      <w:szCs w:val="20"/>
      <w:lang w:eastAsia="ru-RU"/>
    </w:rPr>
  </w:style>
  <w:style w:type="table" w:styleId="a4">
    <w:name w:val="Table Grid"/>
    <w:basedOn w:val="a1"/>
    <w:uiPriority w:val="39"/>
    <w:rsid w:val="000E22C9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aliases w:val="docy,v5,1980,baiaagaaboqcaaadkqmaaawfawaaaaaaaaaaaaaaaaaaaaaaaaaaaaaaaaaaaaaaaaaaaaaaaaaaaaaaaaaaaaaaaaaaaaaaaaaaaaaaaaaaaaaaaaaaaaaaaaaaaaaaaaaaaaaaaaaaaaaaaaaaaaaaaaaaaaaaaaaaaaaaaaaaaaaaaaaaaaaaaaaaaaaaaaaaaaaaaaaaaaaaaaaaaaaaaaaaaaaaaaaaaaaa"/>
    <w:basedOn w:val="a0"/>
    <w:rsid w:val="00210A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7FE60-1F25-4CF3-80F5-4924FD7BA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Ura</cp:lastModifiedBy>
  <cp:revision>9</cp:revision>
  <cp:lastPrinted>2022-12-02T07:39:00Z</cp:lastPrinted>
  <dcterms:created xsi:type="dcterms:W3CDTF">2023-01-17T08:34:00Z</dcterms:created>
  <dcterms:modified xsi:type="dcterms:W3CDTF">2023-01-30T18:53:00Z</dcterms:modified>
</cp:coreProperties>
</file>